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3B7D0A" w14:textId="41907612" w:rsidR="004C6934" w:rsidRPr="002601CF" w:rsidRDefault="004C6934" w:rsidP="004C6934">
      <w:pPr>
        <w:pStyle w:val="Title"/>
        <w:tabs>
          <w:tab w:val="right" w:pos="9360"/>
        </w:tabs>
        <w:spacing w:after="0"/>
        <w:rPr>
          <w:b/>
          <w:sz w:val="40"/>
          <w:szCs w:val="40"/>
        </w:rPr>
      </w:pPr>
      <w:bookmarkStart w:id="0" w:name="_7kmjje1ge3c" w:colFirst="0" w:colLast="0"/>
      <w:bookmarkEnd w:id="0"/>
      <w:r w:rsidRPr="002601CF">
        <w:rPr>
          <w:b/>
          <w:sz w:val="40"/>
          <w:szCs w:val="40"/>
        </w:rPr>
        <w:t>Peter Srinivasan</w:t>
      </w:r>
    </w:p>
    <w:p w14:paraId="0238A328" w14:textId="3AEFD0A6" w:rsidR="004C6934" w:rsidRPr="002601CF" w:rsidRDefault="00212FB0" w:rsidP="004C6934">
      <w:pPr>
        <w:rPr>
          <w:b/>
          <w:sz w:val="30"/>
          <w:szCs w:val="30"/>
        </w:rPr>
      </w:pPr>
      <w:r>
        <w:rPr>
          <w:b/>
          <w:sz w:val="30"/>
          <w:szCs w:val="30"/>
        </w:rPr>
        <w:t>Software Developer</w:t>
      </w:r>
    </w:p>
    <w:p w14:paraId="51D7E3B0" w14:textId="77777777" w:rsidR="004C6934" w:rsidRDefault="004C6934" w:rsidP="004C6934">
      <w:pPr>
        <w:jc w:val="right"/>
      </w:pPr>
      <w:hyperlink r:id="rId8" w:history="1">
        <w:r w:rsidRPr="0055519A">
          <w:rPr>
            <w:rStyle w:val="Hyperlink"/>
          </w:rPr>
          <w:t>https://idyllsounds.com</w:t>
        </w:r>
      </w:hyperlink>
      <w:r>
        <w:rPr>
          <w:b/>
        </w:rPr>
        <w:br/>
      </w:r>
      <w:hyperlink r:id="rId9" w:history="1">
        <w:r w:rsidRPr="00ED7414">
          <w:rPr>
            <w:rStyle w:val="Hyperlink"/>
          </w:rPr>
          <w:t>petersrin@gmail.com</w:t>
        </w:r>
      </w:hyperlink>
    </w:p>
    <w:p w14:paraId="6246AC95" w14:textId="77777777" w:rsidR="004C6934" w:rsidRDefault="004C6934" w:rsidP="004C6934">
      <w:pPr>
        <w:jc w:val="right"/>
      </w:pPr>
      <w:r>
        <w:t xml:space="preserve">(386) 299‑1406 </w:t>
      </w:r>
    </w:p>
    <w:p w14:paraId="1E4C8E94" w14:textId="77777777" w:rsidR="004C6934" w:rsidRDefault="004C693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  <w:sectPr w:rsidR="004C6934" w:rsidSect="004C693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0000003" w14:textId="77777777" w:rsidR="0048681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Professional Summary</w:t>
      </w:r>
    </w:p>
    <w:p w14:paraId="00000004" w14:textId="335299CA" w:rsidR="00486814" w:rsidRDefault="00212FB0" w:rsidP="00322347">
      <w:pPr>
        <w:spacing w:before="240" w:after="240"/>
        <w:ind w:left="360"/>
      </w:pPr>
      <w:r>
        <w:t xml:space="preserve">Software developer with broad experience in </w:t>
      </w:r>
      <w:r w:rsidR="00270745">
        <w:t xml:space="preserve">custom </w:t>
      </w:r>
      <w:r>
        <w:t>integrations</w:t>
      </w:r>
      <w:r w:rsidR="00270745">
        <w:t>, testing,</w:t>
      </w:r>
      <w:r>
        <w:t xml:space="preserve"> and server administration. Adept at designing and deploying network</w:t>
      </w:r>
      <w:r w:rsidR="00B2072B">
        <w:t>s</w:t>
      </w:r>
      <w:r>
        <w:t xml:space="preserve">, scripting, </w:t>
      </w:r>
      <w:r w:rsidR="00322347">
        <w:t>and</w:t>
      </w:r>
      <w:r>
        <w:t xml:space="preserve"> automation</w:t>
      </w:r>
      <w:r w:rsidR="00322347">
        <w:t>. C</w:t>
      </w:r>
      <w:r>
        <w:t>onsistently driv</w:t>
      </w:r>
      <w:r w:rsidR="00322347">
        <w:t>es</w:t>
      </w:r>
      <w:r>
        <w:t xml:space="preserve"> operational efficiency and improv</w:t>
      </w:r>
      <w:r w:rsidR="00322347">
        <w:t>es</w:t>
      </w:r>
      <w:r>
        <w:t xml:space="preserve"> system uptime</w:t>
      </w:r>
      <w:r w:rsidR="00322347">
        <w:t xml:space="preserve"> by up to 20%</w:t>
      </w:r>
      <w:r>
        <w:t>. Recognized for documentation, creative problem-solving, and issue analysis, and offering solutions.</w:t>
      </w:r>
    </w:p>
    <w:p w14:paraId="2E19F3ED" w14:textId="77777777" w:rsidR="00EC1CAF" w:rsidRDefault="00EC1CAF" w:rsidP="00EC1CA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Skills</w:t>
      </w:r>
    </w:p>
    <w:p w14:paraId="3DEAEE1D" w14:textId="6C9D346A" w:rsidR="00212FB0" w:rsidRDefault="00EC1CAF" w:rsidP="00212FB0">
      <w:pPr>
        <w:spacing w:before="160" w:after="240"/>
        <w:ind w:left="360"/>
      </w:pPr>
      <w:r>
        <w:rPr>
          <w:b/>
        </w:rPr>
        <w:t>Expertise:</w:t>
      </w:r>
      <w:r>
        <w:t xml:space="preserve"> </w:t>
      </w:r>
      <w:r w:rsidR="00212FB0">
        <w:t xml:space="preserve">Object Oriented Programming, Web Design, </w:t>
      </w:r>
      <w:r w:rsidR="004C6934">
        <w:t xml:space="preserve">Scripting, </w:t>
      </w:r>
      <w:r>
        <w:t xml:space="preserve">Automation, </w:t>
      </w:r>
      <w:r w:rsidR="00270745">
        <w:t xml:space="preserve">Testing, </w:t>
      </w:r>
      <w:r>
        <w:t xml:space="preserve">Network Design/Construction/Administration, </w:t>
      </w:r>
      <w:r w:rsidR="004C6934">
        <w:t>Firewall</w:t>
      </w:r>
      <w:r w:rsidR="00212FB0">
        <w:t xml:space="preserve">, Database, </w:t>
      </w:r>
      <w:r w:rsidR="00390E2E">
        <w:t xml:space="preserve">Docker </w:t>
      </w:r>
      <w:r w:rsidR="00212FB0">
        <w:t>Containerization</w:t>
      </w:r>
    </w:p>
    <w:p w14:paraId="489CB1D3" w14:textId="77777777" w:rsidR="00270745" w:rsidRPr="00632257" w:rsidRDefault="00270745" w:rsidP="00270745">
      <w:pPr>
        <w:spacing w:before="160"/>
        <w:ind w:left="360"/>
      </w:pPr>
      <w:bookmarkStart w:id="1" w:name="_d86q7t9rtd1j" w:colFirst="0" w:colLast="0"/>
      <w:bookmarkEnd w:id="1"/>
      <w:r>
        <w:rPr>
          <w:b/>
        </w:rPr>
        <w:t>Software:</w:t>
      </w:r>
      <w:r>
        <w:t xml:space="preserve"> Windows, MacOS, Android, iOS, Office, Linux, Authentication &amp; Authorization, SSO, ACL, Adobe, DSM, </w:t>
      </w:r>
      <w:proofErr w:type="spellStart"/>
      <w:r>
        <w:t>TrueNAS</w:t>
      </w:r>
      <w:proofErr w:type="spellEnd"/>
    </w:p>
    <w:p w14:paraId="3E5EC186" w14:textId="77777777" w:rsidR="00270745" w:rsidRPr="00AB7943" w:rsidRDefault="00270745" w:rsidP="00270745">
      <w:pPr>
        <w:spacing w:before="160"/>
        <w:ind w:left="360"/>
      </w:pPr>
      <w:r>
        <w:rPr>
          <w:b/>
        </w:rPr>
        <w:t>Hardware:</w:t>
      </w:r>
      <w:r>
        <w:t xml:space="preserve"> Synology, </w:t>
      </w:r>
      <w:proofErr w:type="spellStart"/>
      <w:r>
        <w:t>Araknis</w:t>
      </w:r>
      <w:proofErr w:type="spellEnd"/>
      <w:r>
        <w:t xml:space="preserve">, Ubiquity, Eero, 2Gig, </w:t>
      </w:r>
      <w:proofErr w:type="spellStart"/>
      <w:r>
        <w:t>UnifiProtect</w:t>
      </w:r>
      <w:proofErr w:type="spellEnd"/>
      <w:r>
        <w:t>, Raspberry Pi</w:t>
      </w:r>
    </w:p>
    <w:p w14:paraId="5433024D" w14:textId="77777777" w:rsidR="00270745" w:rsidRDefault="00270745" w:rsidP="00270745">
      <w:pPr>
        <w:spacing w:before="160" w:after="240"/>
        <w:ind w:left="360"/>
      </w:pPr>
      <w:r>
        <w:rPr>
          <w:b/>
        </w:rPr>
        <w:t>Other:</w:t>
      </w:r>
      <w:r>
        <w:t xml:space="preserve"> IPv4, TCP/UDP, SSH, Wi‑Fi/Zigbee/Z-Wave, C#, Python, HTML/JS/CSS/</w:t>
      </w:r>
      <w:r w:rsidRPr="00632257">
        <w:t xml:space="preserve"> </w:t>
      </w:r>
      <w:r>
        <w:t>PHP, Bash</w:t>
      </w:r>
    </w:p>
    <w:p w14:paraId="00000005" w14:textId="77777777" w:rsidR="0048681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Notable Accomplishments</w:t>
      </w:r>
    </w:p>
    <w:p w14:paraId="197A4A62" w14:textId="77777777" w:rsidR="00270745" w:rsidRDefault="00322347" w:rsidP="00270745">
      <w:pPr>
        <w:spacing w:before="160"/>
        <w:ind w:left="360"/>
        <w:rPr>
          <w:color w:val="000000"/>
        </w:rPr>
      </w:pPr>
      <w:r>
        <w:rPr>
          <w:b/>
        </w:rPr>
        <w:t>Internal Documentation:</w:t>
      </w:r>
      <w:r>
        <w:t xml:space="preserve"> </w:t>
      </w:r>
      <w:r w:rsidR="00270745">
        <w:t>Revamped team documentation processes, resulting in up to a 30% reduction in total teamwork hours spent on determining next actions.</w:t>
      </w:r>
    </w:p>
    <w:p w14:paraId="7108AF1F" w14:textId="77777777" w:rsidR="00270745" w:rsidRDefault="00000000" w:rsidP="00270745">
      <w:pPr>
        <w:spacing w:before="160"/>
        <w:ind w:left="360"/>
        <w:rPr>
          <w:color w:val="000000"/>
        </w:rPr>
      </w:pPr>
      <w:r>
        <w:rPr>
          <w:b/>
        </w:rPr>
        <w:t>Scripting:</w:t>
      </w:r>
      <w:r>
        <w:t xml:space="preserve"> </w:t>
      </w:r>
      <w:r w:rsidR="00270745">
        <w:t>Developed script to expedite large scale camera configurations by up to 50%.</w:t>
      </w:r>
    </w:p>
    <w:p w14:paraId="20D2109F" w14:textId="75331E50" w:rsidR="00270745" w:rsidRPr="00632257" w:rsidRDefault="00000000" w:rsidP="00270745">
      <w:pPr>
        <w:spacing w:before="160"/>
        <w:ind w:left="360"/>
      </w:pPr>
      <w:r>
        <w:rPr>
          <w:b/>
        </w:rPr>
        <w:t xml:space="preserve">Bug </w:t>
      </w:r>
      <w:r w:rsidR="00322347">
        <w:rPr>
          <w:b/>
        </w:rPr>
        <w:t>Mitigation</w:t>
      </w:r>
      <w:r>
        <w:rPr>
          <w:b/>
        </w:rPr>
        <w:t xml:space="preserve">: </w:t>
      </w:r>
      <w:r w:rsidR="00270745">
        <w:t>Identified significant bugs on enterprise-grade networking equipment. My workaround improved network throughput by 80%.</w:t>
      </w:r>
    </w:p>
    <w:p w14:paraId="018076D5" w14:textId="35D46D7E" w:rsidR="00270745" w:rsidRPr="00322347" w:rsidRDefault="00322347" w:rsidP="00270745">
      <w:pPr>
        <w:spacing w:before="160"/>
        <w:ind w:left="360"/>
        <w:rPr>
          <w:color w:val="000000"/>
        </w:rPr>
      </w:pPr>
      <w:r>
        <w:rPr>
          <w:b/>
        </w:rPr>
        <w:t xml:space="preserve">Communication: </w:t>
      </w:r>
      <w:r w:rsidR="00270745">
        <w:t>Primary point of contact for customers due to responsiveness and patience, leading to closed tickets, upsells, and new work.</w:t>
      </w:r>
    </w:p>
    <w:p w14:paraId="51A5FE7A" w14:textId="385B822D" w:rsidR="004C6934" w:rsidRPr="004C6934" w:rsidRDefault="00322347" w:rsidP="004C6934">
      <w:pPr>
        <w:spacing w:before="160"/>
        <w:ind w:left="360"/>
        <w:rPr>
          <w:color w:val="000000"/>
        </w:rPr>
      </w:pPr>
      <w:r>
        <w:rPr>
          <w:b/>
        </w:rPr>
        <w:t xml:space="preserve">Training: </w:t>
      </w:r>
      <w:r>
        <w:t>Trained new employees on the job, customers to use their new systems, and wrote layman-friendly manuals.</w:t>
      </w:r>
    </w:p>
    <w:p w14:paraId="0000000B" w14:textId="5B7C7BCB" w:rsidR="00486814" w:rsidRDefault="00000000" w:rsidP="004C693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Experience</w:t>
      </w:r>
    </w:p>
    <w:p w14:paraId="0000000C" w14:textId="68B68671" w:rsidR="00486814" w:rsidRDefault="00000000">
      <w:pPr>
        <w:spacing w:before="240" w:after="240"/>
        <w:rPr>
          <w:i/>
        </w:rPr>
      </w:pPr>
      <w:r>
        <w:rPr>
          <w:b/>
        </w:rPr>
        <w:t>Whidbey AV, Washington, USA</w:t>
      </w:r>
      <w:r w:rsidR="004C6934">
        <w:rPr>
          <w:i/>
        </w:rPr>
        <w:t xml:space="preserve"> - </w:t>
      </w:r>
      <w:r>
        <w:rPr>
          <w:i/>
        </w:rPr>
        <w:t>Advanced Technician</w:t>
      </w:r>
    </w:p>
    <w:p w14:paraId="20F550F8" w14:textId="7E2FFC07" w:rsidR="00270745" w:rsidRDefault="00270745" w:rsidP="00270745">
      <w:pPr>
        <w:spacing w:before="160"/>
        <w:ind w:left="360"/>
        <w:rPr>
          <w:bCs/>
        </w:rPr>
      </w:pPr>
      <w:r w:rsidRPr="00322347">
        <w:rPr>
          <w:b/>
        </w:rPr>
        <w:t>iSCSI Drive Automation:</w:t>
      </w:r>
      <w:r w:rsidRPr="00322347">
        <w:rPr>
          <w:bCs/>
        </w:rPr>
        <w:t xml:space="preserve"> </w:t>
      </w:r>
      <w:r>
        <w:rPr>
          <w:bCs/>
        </w:rPr>
        <w:t xml:space="preserve">Identified bug causing security servers to stop recording. </w:t>
      </w:r>
      <w:r w:rsidRPr="00322347">
        <w:rPr>
          <w:bCs/>
        </w:rPr>
        <w:t>Automated safe re-mounting of offline iSCSI drives, increasing uptime</w:t>
      </w:r>
      <w:r>
        <w:rPr>
          <w:bCs/>
        </w:rPr>
        <w:t xml:space="preserve"> by up to 20% </w:t>
      </w:r>
      <w:r w:rsidRPr="00322347">
        <w:rPr>
          <w:bCs/>
        </w:rPr>
        <w:t>for security servers in challenging rural electrical environments.</w:t>
      </w:r>
    </w:p>
    <w:p w14:paraId="08DEB37C" w14:textId="2E23A637" w:rsidR="00270745" w:rsidRPr="00270745" w:rsidRDefault="00270745" w:rsidP="00270745">
      <w:pPr>
        <w:spacing w:before="160"/>
        <w:ind w:left="360"/>
        <w:rPr>
          <w:bCs/>
        </w:rPr>
      </w:pPr>
      <w:r>
        <w:rPr>
          <w:b/>
        </w:rPr>
        <w:lastRenderedPageBreak/>
        <w:t>Network Speed Bug Mitigation:</w:t>
      </w:r>
      <w:r>
        <w:rPr>
          <w:bCs/>
        </w:rPr>
        <w:t xml:space="preserve"> Identified bug in router hardware tanking customer’s network speeds. Found and deployed mitigation.</w:t>
      </w:r>
    </w:p>
    <w:p w14:paraId="5ADDDE78" w14:textId="059C1E9A" w:rsidR="00270745" w:rsidRPr="00322347" w:rsidRDefault="00270745" w:rsidP="00270745">
      <w:pPr>
        <w:spacing w:before="160"/>
        <w:ind w:left="360"/>
        <w:rPr>
          <w:bCs/>
        </w:rPr>
      </w:pPr>
      <w:r w:rsidRPr="00322347">
        <w:rPr>
          <w:b/>
        </w:rPr>
        <w:t>Energy Use Reporting:</w:t>
      </w:r>
      <w:r w:rsidRPr="00322347">
        <w:rPr>
          <w:bCs/>
        </w:rPr>
        <w:t xml:space="preserve"> Developed </w:t>
      </w:r>
      <w:r>
        <w:rPr>
          <w:bCs/>
        </w:rPr>
        <w:t>tool</w:t>
      </w:r>
      <w:r w:rsidRPr="00322347">
        <w:rPr>
          <w:bCs/>
        </w:rPr>
        <w:t xml:space="preserve"> to monitor</w:t>
      </w:r>
      <w:r>
        <w:rPr>
          <w:bCs/>
        </w:rPr>
        <w:t xml:space="preserve">, </w:t>
      </w:r>
      <w:r w:rsidRPr="00322347">
        <w:rPr>
          <w:bCs/>
        </w:rPr>
        <w:t>report energy use, facilitating highly accurate electricity billing for client sublets, saving the customer hundreds</w:t>
      </w:r>
      <w:r>
        <w:rPr>
          <w:bCs/>
        </w:rPr>
        <w:t xml:space="preserve"> a</w:t>
      </w:r>
      <w:r w:rsidRPr="00322347">
        <w:rPr>
          <w:bCs/>
        </w:rPr>
        <w:t xml:space="preserve"> month.</w:t>
      </w:r>
    </w:p>
    <w:p w14:paraId="19ED396C" w14:textId="77777777" w:rsidR="00270745" w:rsidRDefault="00270745" w:rsidP="00270745">
      <w:pPr>
        <w:spacing w:before="160"/>
        <w:ind w:left="360"/>
        <w:rPr>
          <w:bCs/>
        </w:rPr>
      </w:pPr>
      <w:r>
        <w:rPr>
          <w:b/>
        </w:rPr>
        <w:t>Customer Support</w:t>
      </w:r>
      <w:r w:rsidRPr="00322347">
        <w:rPr>
          <w:b/>
        </w:rPr>
        <w:t>:</w:t>
      </w:r>
      <w:r w:rsidRPr="00322347">
        <w:rPr>
          <w:bCs/>
        </w:rPr>
        <w:t xml:space="preserve"> </w:t>
      </w:r>
      <w:r w:rsidRPr="00632257">
        <w:rPr>
          <w:bCs/>
        </w:rPr>
        <w:t xml:space="preserve">Resolved </w:t>
      </w:r>
      <w:r>
        <w:rPr>
          <w:bCs/>
        </w:rPr>
        <w:t xml:space="preserve">both routine and </w:t>
      </w:r>
      <w:r w:rsidRPr="00632257">
        <w:rPr>
          <w:bCs/>
        </w:rPr>
        <w:t xml:space="preserve">complex </w:t>
      </w:r>
      <w:r>
        <w:rPr>
          <w:bCs/>
        </w:rPr>
        <w:t xml:space="preserve">support tickets </w:t>
      </w:r>
      <w:r w:rsidRPr="00632257">
        <w:rPr>
          <w:bCs/>
        </w:rPr>
        <w:t>and explained solutions in clear, customer-appropriate language, earning repeat requests for support and recognition as a trusted problem-solver.</w:t>
      </w:r>
    </w:p>
    <w:p w14:paraId="483FD587" w14:textId="77777777" w:rsidR="00270745" w:rsidRPr="00322347" w:rsidRDefault="00270745" w:rsidP="00270745">
      <w:pPr>
        <w:spacing w:before="160"/>
        <w:ind w:left="360"/>
        <w:rPr>
          <w:bCs/>
        </w:rPr>
      </w:pPr>
      <w:r w:rsidRPr="00322347">
        <w:rPr>
          <w:b/>
        </w:rPr>
        <w:t>Job Tracking &amp; Invoicing Software:</w:t>
      </w:r>
      <w:r w:rsidRPr="00322347">
        <w:rPr>
          <w:bCs/>
        </w:rPr>
        <w:t xml:space="preserve"> Deployed and maintained custom project management system. Streamlined communication between technicians and management, reducing time spent on job sites by 10%.</w:t>
      </w:r>
    </w:p>
    <w:p w14:paraId="00000011" w14:textId="550C5AD3" w:rsidR="00486814" w:rsidRDefault="00000000">
      <w:pPr>
        <w:spacing w:before="240" w:after="240"/>
        <w:rPr>
          <w:i/>
        </w:rPr>
      </w:pPr>
      <w:r>
        <w:rPr>
          <w:b/>
        </w:rPr>
        <w:t>Held Communications</w:t>
      </w:r>
      <w:r w:rsidR="004C6934">
        <w:rPr>
          <w:b/>
        </w:rPr>
        <w:t xml:space="preserve"> -</w:t>
      </w:r>
      <w:r>
        <w:rPr>
          <w:b/>
        </w:rPr>
        <w:t xml:space="preserve"> </w:t>
      </w:r>
      <w:r w:rsidRPr="004C6934">
        <w:rPr>
          <w:bCs/>
          <w:i/>
          <w:iCs/>
        </w:rPr>
        <w:t>Freelance</w:t>
      </w:r>
      <w:r w:rsidR="004C6934">
        <w:rPr>
          <w:i/>
        </w:rPr>
        <w:t xml:space="preserve"> </w:t>
      </w:r>
      <w:r w:rsidR="009841C4">
        <w:rPr>
          <w:i/>
        </w:rPr>
        <w:t>Developer</w:t>
      </w:r>
    </w:p>
    <w:p w14:paraId="00000012" w14:textId="5A8F65D4" w:rsidR="00486814" w:rsidRDefault="00000000" w:rsidP="00322347">
      <w:pPr>
        <w:spacing w:before="160" w:after="240"/>
        <w:ind w:left="360"/>
      </w:pPr>
      <w:r>
        <w:rPr>
          <w:b/>
        </w:rPr>
        <w:t>Non-Profit Website Update:</w:t>
      </w:r>
      <w:r>
        <w:t xml:space="preserve"> Assisted in the redevelopment</w:t>
      </w:r>
      <w:r w:rsidR="00322347">
        <w:t xml:space="preserve"> and administration of </w:t>
      </w:r>
      <w:r>
        <w:t>website</w:t>
      </w:r>
      <w:r w:rsidR="00322347">
        <w:t xml:space="preserve">s </w:t>
      </w:r>
      <w:r>
        <w:t xml:space="preserve">for multiple organizations, </w:t>
      </w:r>
      <w:r w:rsidR="00322347">
        <w:t xml:space="preserve">often leading to cost savings of </w:t>
      </w:r>
      <w:r w:rsidR="001A43CF">
        <w:t xml:space="preserve">about </w:t>
      </w:r>
      <w:r w:rsidR="00322347">
        <w:t>25</w:t>
      </w:r>
      <w:r w:rsidR="001A43CF">
        <w:t xml:space="preserve"> percent</w:t>
      </w:r>
      <w:r w:rsidR="00322347">
        <w:t>.</w:t>
      </w:r>
    </w:p>
    <w:p w14:paraId="00000013" w14:textId="77D8D185" w:rsidR="00486814" w:rsidRPr="004C6934" w:rsidRDefault="00000000">
      <w:pPr>
        <w:spacing w:before="240" w:after="240"/>
        <w:rPr>
          <w:b/>
        </w:rPr>
      </w:pPr>
      <w:r>
        <w:rPr>
          <w:b/>
        </w:rPr>
        <w:t>Safe &amp; Together Institute</w:t>
      </w:r>
      <w:r w:rsidR="004C6934">
        <w:rPr>
          <w:b/>
        </w:rPr>
        <w:t xml:space="preserve"> -</w:t>
      </w:r>
      <w:r>
        <w:rPr>
          <w:b/>
        </w:rPr>
        <w:t xml:space="preserve"> </w:t>
      </w:r>
      <w:r w:rsidRPr="004C6934">
        <w:rPr>
          <w:bCs/>
          <w:i/>
          <w:iCs/>
        </w:rPr>
        <w:t>Freelanc</w:t>
      </w:r>
      <w:r w:rsidR="004C6934" w:rsidRPr="004C6934">
        <w:rPr>
          <w:bCs/>
          <w:i/>
          <w:iCs/>
        </w:rPr>
        <w:t>e</w:t>
      </w:r>
      <w:r w:rsidR="004C6934">
        <w:rPr>
          <w:i/>
        </w:rPr>
        <w:t xml:space="preserve"> </w:t>
      </w:r>
      <w:r>
        <w:rPr>
          <w:i/>
        </w:rPr>
        <w:t>PHP Developer</w:t>
      </w:r>
    </w:p>
    <w:p w14:paraId="00000014" w14:textId="0CD8891A" w:rsidR="00486814" w:rsidRPr="00322347" w:rsidRDefault="00000000" w:rsidP="00322347">
      <w:pPr>
        <w:spacing w:before="160" w:after="240"/>
        <w:ind w:left="360"/>
        <w:rPr>
          <w:bCs/>
        </w:rPr>
      </w:pPr>
      <w:r>
        <w:rPr>
          <w:b/>
        </w:rPr>
        <w:t>PHP Adapter:</w:t>
      </w:r>
      <w:r w:rsidRPr="00322347">
        <w:rPr>
          <w:bCs/>
        </w:rPr>
        <w:t xml:space="preserve"> </w:t>
      </w:r>
      <w:r w:rsidR="00322347" w:rsidRPr="00322347">
        <w:rPr>
          <w:bCs/>
        </w:rPr>
        <w:t>Built a PHP adapter to automate</w:t>
      </w:r>
      <w:r w:rsidR="00322347">
        <w:rPr>
          <w:bCs/>
        </w:rPr>
        <w:t xml:space="preserve"> </w:t>
      </w:r>
      <w:r w:rsidRPr="00322347">
        <w:rPr>
          <w:bCs/>
        </w:rPr>
        <w:t xml:space="preserve">authentication and authorization </w:t>
      </w:r>
      <w:r w:rsidR="00322347">
        <w:rPr>
          <w:bCs/>
        </w:rPr>
        <w:t xml:space="preserve">for a new </w:t>
      </w:r>
      <w:r w:rsidRPr="00322347">
        <w:rPr>
          <w:bCs/>
        </w:rPr>
        <w:t>product</w:t>
      </w:r>
      <w:r w:rsidR="00322347">
        <w:rPr>
          <w:bCs/>
        </w:rPr>
        <w:t xml:space="preserve">, </w:t>
      </w:r>
      <w:r w:rsidR="00322347" w:rsidRPr="00322347">
        <w:rPr>
          <w:bCs/>
        </w:rPr>
        <w:t xml:space="preserve">eliminating manual processing of </w:t>
      </w:r>
      <w:r w:rsidR="00322347">
        <w:rPr>
          <w:bCs/>
        </w:rPr>
        <w:t>1000s</w:t>
      </w:r>
      <w:r w:rsidR="00322347" w:rsidRPr="00322347">
        <w:rPr>
          <w:bCs/>
        </w:rPr>
        <w:t xml:space="preserve"> of sales records</w:t>
      </w:r>
      <w:r w:rsidR="00322347">
        <w:rPr>
          <w:bCs/>
        </w:rPr>
        <w:t>.</w:t>
      </w:r>
    </w:p>
    <w:p w14:paraId="12F52D0C" w14:textId="77777777" w:rsidR="004C6934" w:rsidRDefault="004C6934" w:rsidP="004C6934">
      <w:pPr>
        <w:spacing w:before="240" w:after="240"/>
        <w:rPr>
          <w:i/>
        </w:rPr>
      </w:pPr>
      <w:r>
        <w:rPr>
          <w:b/>
        </w:rPr>
        <w:t>Home Lab</w:t>
      </w:r>
      <w:r>
        <w:rPr>
          <w:i/>
        </w:rPr>
        <w:t xml:space="preserve"> - Server Administrator</w:t>
      </w:r>
    </w:p>
    <w:p w14:paraId="294E7BE3" w14:textId="475B9B5E" w:rsidR="004C6934" w:rsidRDefault="004C6934" w:rsidP="004C6934">
      <w:pPr>
        <w:spacing w:before="160" w:after="240"/>
        <w:ind w:left="360"/>
        <w:rPr>
          <w:b/>
        </w:rPr>
      </w:pPr>
      <w:r>
        <w:rPr>
          <w:bCs/>
        </w:rPr>
        <w:t xml:space="preserve">Deployed, actively maintain and continue to extend a </w:t>
      </w:r>
      <w:proofErr w:type="spellStart"/>
      <w:r>
        <w:rPr>
          <w:bCs/>
        </w:rPr>
        <w:t>Proxmox</w:t>
      </w:r>
      <w:proofErr w:type="spellEnd"/>
      <w:r>
        <w:rPr>
          <w:bCs/>
        </w:rPr>
        <w:t xml:space="preserve"> server and </w:t>
      </w:r>
      <w:proofErr w:type="spellStart"/>
      <w:r>
        <w:rPr>
          <w:bCs/>
        </w:rPr>
        <w:t>OPNSense</w:t>
      </w:r>
      <w:proofErr w:type="spellEnd"/>
      <w:r>
        <w:rPr>
          <w:bCs/>
        </w:rPr>
        <w:t xml:space="preserve"> router. Services hosted include media server, network controller, network attached storage, password manager, file sharing platform, home automation platform, and photo manager.</w:t>
      </w:r>
    </w:p>
    <w:p w14:paraId="00000015" w14:textId="34B54616" w:rsidR="00486814" w:rsidRDefault="00000000">
      <w:pPr>
        <w:spacing w:before="240" w:after="240"/>
        <w:rPr>
          <w:i/>
        </w:rPr>
      </w:pPr>
      <w:r>
        <w:rPr>
          <w:b/>
        </w:rPr>
        <w:t>Other Freelance Work</w:t>
      </w:r>
      <w:r>
        <w:rPr>
          <w:b/>
        </w:rPr>
        <w:br/>
      </w:r>
      <w:r>
        <w:rPr>
          <w:i/>
        </w:rPr>
        <w:t>WordPress Developer</w:t>
      </w:r>
    </w:p>
    <w:p w14:paraId="00000016" w14:textId="102C3BE0" w:rsidR="00486814" w:rsidRPr="00322347" w:rsidRDefault="00000000" w:rsidP="00322347">
      <w:pPr>
        <w:spacing w:before="160" w:after="240"/>
        <w:ind w:left="360"/>
        <w:rPr>
          <w:bCs/>
        </w:rPr>
      </w:pPr>
      <w:r w:rsidRPr="00322347">
        <w:rPr>
          <w:b/>
        </w:rPr>
        <w:t>Catastrophic Database Failure Resolution:</w:t>
      </w:r>
      <w:r w:rsidRPr="00322347">
        <w:rPr>
          <w:bCs/>
        </w:rPr>
        <w:t xml:space="preserve"> Resolved a </w:t>
      </w:r>
      <w:r w:rsidR="00322347">
        <w:rPr>
          <w:bCs/>
        </w:rPr>
        <w:t xml:space="preserve">recurrent </w:t>
      </w:r>
      <w:r w:rsidR="00322347" w:rsidRPr="00322347">
        <w:rPr>
          <w:bCs/>
        </w:rPr>
        <w:t>database connectivity failure</w:t>
      </w:r>
      <w:r w:rsidR="00322347">
        <w:rPr>
          <w:bCs/>
        </w:rPr>
        <w:t xml:space="preserve">, </w:t>
      </w:r>
      <w:r w:rsidR="00E53580">
        <w:rPr>
          <w:bCs/>
        </w:rPr>
        <w:t xml:space="preserve">repairing </w:t>
      </w:r>
      <w:r w:rsidR="00322347">
        <w:rPr>
          <w:bCs/>
        </w:rPr>
        <w:t xml:space="preserve">the </w:t>
      </w:r>
      <w:r w:rsidR="00E53580">
        <w:rPr>
          <w:bCs/>
        </w:rPr>
        <w:t xml:space="preserve">client’s </w:t>
      </w:r>
      <w:r w:rsidRPr="00322347">
        <w:rPr>
          <w:bCs/>
        </w:rPr>
        <w:t>funding website</w:t>
      </w:r>
      <w:r w:rsidR="00322347">
        <w:rPr>
          <w:bCs/>
        </w:rPr>
        <w:t>, and restoring cashflow.</w:t>
      </w:r>
    </w:p>
    <w:p w14:paraId="00000017" w14:textId="06CB5B68" w:rsidR="00486814" w:rsidRPr="00322347" w:rsidRDefault="00000000" w:rsidP="00322347">
      <w:pPr>
        <w:spacing w:before="160" w:after="240"/>
        <w:ind w:left="360"/>
        <w:rPr>
          <w:bCs/>
        </w:rPr>
      </w:pPr>
      <w:r w:rsidRPr="00322347">
        <w:rPr>
          <w:b/>
        </w:rPr>
        <w:t>Custom Velo Code:</w:t>
      </w:r>
      <w:r w:rsidRPr="00322347">
        <w:rPr>
          <w:bCs/>
        </w:rPr>
        <w:t xml:space="preserve"> Built extensions in Velo by Wix</w:t>
      </w:r>
      <w:r w:rsidR="00322347">
        <w:rPr>
          <w:bCs/>
        </w:rPr>
        <w:t>, allowing the customer to</w:t>
      </w:r>
      <w:r w:rsidR="004C6934">
        <w:rPr>
          <w:bCs/>
        </w:rPr>
        <w:t xml:space="preserve"> finally</w:t>
      </w:r>
      <w:r w:rsidR="00322347">
        <w:rPr>
          <w:bCs/>
        </w:rPr>
        <w:t xml:space="preserve"> launch </w:t>
      </w:r>
      <w:r w:rsidR="004C6934">
        <w:rPr>
          <w:bCs/>
        </w:rPr>
        <w:t>their lead generation</w:t>
      </w:r>
      <w:r w:rsidR="00322347">
        <w:rPr>
          <w:bCs/>
        </w:rPr>
        <w:t xml:space="preserve"> website</w:t>
      </w:r>
      <w:r w:rsidR="004C6934">
        <w:rPr>
          <w:bCs/>
        </w:rPr>
        <w:t>.</w:t>
      </w:r>
    </w:p>
    <w:p w14:paraId="2FCAA18F" w14:textId="0BA4C551" w:rsidR="00322347" w:rsidRDefault="00000000" w:rsidP="00322347">
      <w:pPr>
        <w:spacing w:before="160" w:after="240"/>
        <w:ind w:left="360"/>
        <w:rPr>
          <w:bCs/>
        </w:rPr>
      </w:pPr>
      <w:r w:rsidRPr="00322347">
        <w:rPr>
          <w:b/>
        </w:rPr>
        <w:t>Email Migration:</w:t>
      </w:r>
      <w:r w:rsidRPr="00322347">
        <w:rPr>
          <w:bCs/>
        </w:rPr>
        <w:t xml:space="preserve"> Executed migration from Zoho to </w:t>
      </w:r>
      <w:r w:rsidR="00322347">
        <w:rPr>
          <w:bCs/>
        </w:rPr>
        <w:t xml:space="preserve">MS </w:t>
      </w:r>
      <w:r w:rsidRPr="00322347">
        <w:rPr>
          <w:bCs/>
        </w:rPr>
        <w:t xml:space="preserve">Office 365 with </w:t>
      </w:r>
      <w:r w:rsidR="00322347">
        <w:rPr>
          <w:bCs/>
        </w:rPr>
        <w:t>~0%</w:t>
      </w:r>
      <w:r w:rsidRPr="00322347">
        <w:rPr>
          <w:bCs/>
        </w:rPr>
        <w:t xml:space="preserve"> downtime.</w:t>
      </w:r>
      <w:bookmarkStart w:id="2" w:name="_enalfbe4x36n" w:colFirst="0" w:colLast="0"/>
      <w:bookmarkEnd w:id="2"/>
    </w:p>
    <w:p w14:paraId="00000021" w14:textId="77777777" w:rsidR="0048681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3d3p3eyscww" w:colFirst="0" w:colLast="0"/>
      <w:bookmarkEnd w:id="3"/>
      <w:r>
        <w:rPr>
          <w:b/>
          <w:color w:val="000000"/>
          <w:sz w:val="26"/>
          <w:szCs w:val="26"/>
        </w:rPr>
        <w:t>Certifications &amp; Education</w:t>
      </w:r>
    </w:p>
    <w:p w14:paraId="00000022" w14:textId="66B205BA" w:rsidR="00486814" w:rsidRDefault="00000000" w:rsidP="00322347">
      <w:pPr>
        <w:spacing w:before="160"/>
        <w:ind w:left="360"/>
      </w:pPr>
      <w:proofErr w:type="spellStart"/>
      <w:r>
        <w:rPr>
          <w:b/>
        </w:rPr>
        <w:t>SnapAV</w:t>
      </w:r>
      <w:proofErr w:type="spellEnd"/>
      <w:r>
        <w:rPr>
          <w:b/>
        </w:rPr>
        <w:t xml:space="preserve"> Professional Certified Network Administrator (PCNA)</w:t>
      </w:r>
    </w:p>
    <w:p w14:paraId="00000023" w14:textId="77777777" w:rsidR="00486814" w:rsidRDefault="00000000" w:rsidP="00322347">
      <w:pPr>
        <w:spacing w:before="160" w:after="240"/>
        <w:ind w:left="360"/>
      </w:pPr>
      <w:r>
        <w:rPr>
          <w:b/>
        </w:rPr>
        <w:t>Bachelor of Science in Cinema and Photography</w:t>
      </w:r>
      <w:r>
        <w:t xml:space="preserve"> – Ithaca College, NY</w:t>
      </w:r>
    </w:p>
    <w:sectPr w:rsidR="00486814" w:rsidSect="00270745">
      <w:type w:val="continuous"/>
      <w:pgSz w:w="12240" w:h="15840"/>
      <w:pgMar w:top="1440" w:right="1440" w:bottom="108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10ED" w14:textId="77777777" w:rsidR="00806199" w:rsidRDefault="00806199" w:rsidP="00EC1CAF">
      <w:pPr>
        <w:spacing w:line="240" w:lineRule="auto"/>
      </w:pPr>
      <w:r>
        <w:separator/>
      </w:r>
    </w:p>
  </w:endnote>
  <w:endnote w:type="continuationSeparator" w:id="0">
    <w:p w14:paraId="572F02A7" w14:textId="77777777" w:rsidR="00806199" w:rsidRDefault="00806199" w:rsidP="00EC1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575A" w14:textId="77777777" w:rsidR="00806199" w:rsidRDefault="00806199" w:rsidP="00EC1CAF">
      <w:pPr>
        <w:spacing w:line="240" w:lineRule="auto"/>
      </w:pPr>
      <w:r>
        <w:separator/>
      </w:r>
    </w:p>
  </w:footnote>
  <w:footnote w:type="continuationSeparator" w:id="0">
    <w:p w14:paraId="6F805278" w14:textId="77777777" w:rsidR="00806199" w:rsidRDefault="00806199" w:rsidP="00EC1C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5C3"/>
    <w:multiLevelType w:val="multilevel"/>
    <w:tmpl w:val="5476C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083AF3"/>
    <w:multiLevelType w:val="multilevel"/>
    <w:tmpl w:val="87821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516F60"/>
    <w:multiLevelType w:val="multilevel"/>
    <w:tmpl w:val="E4A2B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02235A"/>
    <w:multiLevelType w:val="multilevel"/>
    <w:tmpl w:val="D54EA6B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15C5800"/>
    <w:multiLevelType w:val="multilevel"/>
    <w:tmpl w:val="6DE68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A501CE"/>
    <w:multiLevelType w:val="multilevel"/>
    <w:tmpl w:val="C5C0C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5248419">
    <w:abstractNumId w:val="5"/>
  </w:num>
  <w:num w:numId="2" w16cid:durableId="471601051">
    <w:abstractNumId w:val="1"/>
  </w:num>
  <w:num w:numId="3" w16cid:durableId="1206217458">
    <w:abstractNumId w:val="3"/>
  </w:num>
  <w:num w:numId="4" w16cid:durableId="277956898">
    <w:abstractNumId w:val="2"/>
  </w:num>
  <w:num w:numId="5" w16cid:durableId="1935629241">
    <w:abstractNumId w:val="0"/>
  </w:num>
  <w:num w:numId="6" w16cid:durableId="71847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14"/>
    <w:rsid w:val="00051E19"/>
    <w:rsid w:val="001A43CF"/>
    <w:rsid w:val="001D50EC"/>
    <w:rsid w:val="00212FB0"/>
    <w:rsid w:val="00270745"/>
    <w:rsid w:val="002A3E4C"/>
    <w:rsid w:val="00322347"/>
    <w:rsid w:val="00390E2E"/>
    <w:rsid w:val="003A3659"/>
    <w:rsid w:val="00486814"/>
    <w:rsid w:val="00494046"/>
    <w:rsid w:val="004C6934"/>
    <w:rsid w:val="005E4F01"/>
    <w:rsid w:val="005F452F"/>
    <w:rsid w:val="00806199"/>
    <w:rsid w:val="00930994"/>
    <w:rsid w:val="00972DCC"/>
    <w:rsid w:val="009841C4"/>
    <w:rsid w:val="009D566E"/>
    <w:rsid w:val="00B2072B"/>
    <w:rsid w:val="00BD0A6F"/>
    <w:rsid w:val="00DC738E"/>
    <w:rsid w:val="00DF3679"/>
    <w:rsid w:val="00E53580"/>
    <w:rsid w:val="00EC1CAF"/>
    <w:rsid w:val="00E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56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223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3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7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072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1C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AF"/>
  </w:style>
  <w:style w:type="paragraph" w:styleId="Footer">
    <w:name w:val="footer"/>
    <w:basedOn w:val="Normal"/>
    <w:link w:val="FooterChar"/>
    <w:uiPriority w:val="99"/>
    <w:unhideWhenUsed/>
    <w:rsid w:val="00EC1C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AF"/>
  </w:style>
  <w:style w:type="character" w:customStyle="1" w:styleId="TitleChar">
    <w:name w:val="Title Char"/>
    <w:basedOn w:val="DefaultParagraphFont"/>
    <w:link w:val="Title"/>
    <w:uiPriority w:val="10"/>
    <w:rsid w:val="004C6934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yllsound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ersr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02C0-0E5F-4B5E-B125-729BD08D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2025-09-12T01:53:00Z</dcterms:created>
  <dcterms:modified xsi:type="dcterms:W3CDTF">2025-10-15T19:11:00Z</dcterms:modified>
</cp:coreProperties>
</file>